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6BE1BD5F" w14:textId="694CC681" w:rsidR="00EC2CC3" w:rsidRPr="00AD5EFC" w:rsidRDefault="00EB5E8F" w:rsidP="00AD5EFC">
      <w:pPr>
        <w:pStyle w:val="Web"/>
        <w:spacing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>.</w:t>
      </w:r>
      <w:r w:rsidR="00F21044">
        <w:rPr>
          <w:rFonts w:ascii="Calibri" w:hAnsi="Calibri" w:cs="Calibri"/>
        </w:rPr>
        <w:t xml:space="preserve"> 17373/30-08-2023</w:t>
      </w:r>
      <w:bookmarkStart w:id="0" w:name="_GoBack"/>
      <w:bookmarkEnd w:id="0"/>
      <w:r w:rsidR="00C55A1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76B19289" w14:textId="15DBF3ED" w:rsidR="00EC2CC3" w:rsidRDefault="00EC2CC3" w:rsidP="00AD5EFC">
      <w:pPr>
        <w:pStyle w:val="Web"/>
        <w:spacing w:after="0" w:line="360" w:lineRule="auto"/>
        <w:jc w:val="center"/>
      </w:pPr>
      <w:r>
        <w:t xml:space="preserve">ΤΜΗΜΑ </w:t>
      </w:r>
      <w:r w:rsidR="00AD5EFC">
        <w:t>3</w:t>
      </w:r>
      <w:r w:rsidRPr="009B3DBB">
        <w:t>(</w:t>
      </w:r>
      <w:r w:rsidR="00AD5EFC">
        <w:t>Γ</w:t>
      </w:r>
      <w:r>
        <w:t xml:space="preserve">)  : </w:t>
      </w:r>
      <w:r w:rsidR="00AD5EFC">
        <w:t xml:space="preserve">  «ΠΡΟΜΗΘΕΙΑ – ΤΟΠΟΘΕΤΗΣΗ ΜΕΤΑΛΛΙΚΩΝ ΚΕΡΚΙΔΩΝ ΣΕ ΑΘΛΗΤΙΚΟΥΣ ΧΩΡΟΥΣ ΤΟΥ ΔΗΜΟΥ ΠΡΕΒΕΖΑΣ» </w:t>
      </w: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39D6A8D3" w:rsidR="009F61E9" w:rsidRDefault="009F61E9" w:rsidP="00EB5E8F"/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43349539" w14:textId="7BF3B5CC" w:rsidR="00AD5EFC" w:rsidRDefault="00AD5EFC" w:rsidP="00AD5EFC">
            <w:pPr>
              <w:pStyle w:val="Web"/>
              <w:spacing w:after="0" w:line="266" w:lineRule="atLeast"/>
              <w:ind w:left="108"/>
            </w:pPr>
            <w:r>
              <w:rPr>
                <w:b/>
                <w:bCs/>
              </w:rPr>
              <w:t>Προμήθεια και τοποθέτηση μεταλλικής κερκίδας και πλαστικών καθισμάτων χωρητικότητας 120 θέσεων</w:t>
            </w:r>
          </w:p>
          <w:p w14:paraId="7A7CBBAD" w14:textId="371343DC" w:rsidR="00EB5E8F" w:rsidRDefault="00EB5E8F" w:rsidP="00EB5E8F"/>
        </w:tc>
        <w:tc>
          <w:tcPr>
            <w:tcW w:w="1149" w:type="dxa"/>
          </w:tcPr>
          <w:p w14:paraId="1E38E006" w14:textId="6E7CDBA3" w:rsidR="00EB5E8F" w:rsidRPr="009F61E9" w:rsidRDefault="00AD5EFC" w:rsidP="00EB5E8F">
            <w:r>
              <w:t>ΣΕΤ</w:t>
            </w:r>
          </w:p>
        </w:tc>
        <w:tc>
          <w:tcPr>
            <w:tcW w:w="1275" w:type="dxa"/>
          </w:tcPr>
          <w:p w14:paraId="06F7098B" w14:textId="4702E6B0" w:rsidR="00EB5E8F" w:rsidRDefault="00AD5EFC" w:rsidP="00EB5E8F">
            <w:r>
              <w:t>1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AD5EFC" w14:paraId="3D37EAC3" w14:textId="77777777" w:rsidTr="005B3A73">
        <w:tc>
          <w:tcPr>
            <w:tcW w:w="563" w:type="dxa"/>
          </w:tcPr>
          <w:p w14:paraId="479A084A" w14:textId="791F2F20" w:rsidR="00AD5EFC" w:rsidRDefault="00AD5EFC" w:rsidP="00EC2CC3">
            <w:r>
              <w:t>2</w:t>
            </w:r>
          </w:p>
        </w:tc>
        <w:tc>
          <w:tcPr>
            <w:tcW w:w="3254" w:type="dxa"/>
          </w:tcPr>
          <w:p w14:paraId="7865E45C" w14:textId="6D290757" w:rsidR="00AD5EFC" w:rsidRDefault="00AD5EFC" w:rsidP="00AD5EFC">
            <w:pPr>
              <w:pStyle w:val="Web"/>
              <w:spacing w:after="0" w:line="266" w:lineRule="atLeast"/>
              <w:ind w:left="108"/>
            </w:pPr>
            <w:r>
              <w:rPr>
                <w:b/>
                <w:bCs/>
              </w:rPr>
              <w:t>Προμήθεια και τοποθέτηση μεταλλικής κερκίδας και πλαστικών καθισμάτων χωρητικότητας 90 θέσεων</w:t>
            </w:r>
          </w:p>
          <w:p w14:paraId="7B3CEC6D" w14:textId="77777777" w:rsidR="00AD5EFC" w:rsidRDefault="00AD5EFC" w:rsidP="00EC2CC3"/>
        </w:tc>
        <w:tc>
          <w:tcPr>
            <w:tcW w:w="1149" w:type="dxa"/>
          </w:tcPr>
          <w:p w14:paraId="6B4700DD" w14:textId="5C66F8BA" w:rsidR="00AD5EFC" w:rsidRDefault="00AD5EFC" w:rsidP="00EC2CC3">
            <w:r>
              <w:t>ΣΕΤ</w:t>
            </w:r>
          </w:p>
        </w:tc>
        <w:tc>
          <w:tcPr>
            <w:tcW w:w="1275" w:type="dxa"/>
          </w:tcPr>
          <w:p w14:paraId="1DF91473" w14:textId="7560EB08" w:rsidR="00AD5EFC" w:rsidRDefault="00AD5EFC" w:rsidP="00EC2CC3">
            <w:r>
              <w:t>1</w:t>
            </w:r>
          </w:p>
        </w:tc>
        <w:tc>
          <w:tcPr>
            <w:tcW w:w="1976" w:type="dxa"/>
          </w:tcPr>
          <w:p w14:paraId="7792447C" w14:textId="77777777" w:rsidR="00AD5EFC" w:rsidRDefault="00AD5EFC" w:rsidP="00EC2CC3"/>
        </w:tc>
        <w:tc>
          <w:tcPr>
            <w:tcW w:w="2410" w:type="dxa"/>
          </w:tcPr>
          <w:p w14:paraId="415A388A" w14:textId="77777777" w:rsidR="00AD5EFC" w:rsidRDefault="00AD5EFC" w:rsidP="00EC2CC3"/>
        </w:tc>
      </w:tr>
      <w:tr w:rsidR="00EC2CC3" w14:paraId="54F7688E" w14:textId="77777777" w:rsidTr="005B3A73">
        <w:tc>
          <w:tcPr>
            <w:tcW w:w="563" w:type="dxa"/>
          </w:tcPr>
          <w:p w14:paraId="398B0D95" w14:textId="77777777" w:rsidR="00EC2CC3" w:rsidRDefault="00EC2CC3" w:rsidP="00EC2CC3"/>
        </w:tc>
        <w:tc>
          <w:tcPr>
            <w:tcW w:w="3254" w:type="dxa"/>
          </w:tcPr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77777777" w:rsidR="00EC2CC3" w:rsidRDefault="00EC2CC3" w:rsidP="00EC2CC3"/>
        </w:tc>
        <w:tc>
          <w:tcPr>
            <w:tcW w:w="1275" w:type="dxa"/>
          </w:tcPr>
          <w:p w14:paraId="2E6530C8" w14:textId="77777777" w:rsidR="00EC2CC3" w:rsidRDefault="00EC2CC3" w:rsidP="00EC2CC3"/>
        </w:tc>
        <w:tc>
          <w:tcPr>
            <w:tcW w:w="1976" w:type="dxa"/>
          </w:tcPr>
          <w:p w14:paraId="7B0D475D" w14:textId="111586E1" w:rsidR="00EC2CC3" w:rsidRDefault="00EC2CC3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3532C2"/>
    <w:rsid w:val="005B3A73"/>
    <w:rsid w:val="005F5B15"/>
    <w:rsid w:val="008A2BDD"/>
    <w:rsid w:val="009320F9"/>
    <w:rsid w:val="009F61E9"/>
    <w:rsid w:val="00AD5EFC"/>
    <w:rsid w:val="00BA2BF9"/>
    <w:rsid w:val="00C15DEC"/>
    <w:rsid w:val="00C55A14"/>
    <w:rsid w:val="00E81DC2"/>
    <w:rsid w:val="00EB5E8F"/>
    <w:rsid w:val="00EC2CC3"/>
    <w:rsid w:val="00F2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2023-03-01T10:39:00Z</cp:lastPrinted>
  <dcterms:created xsi:type="dcterms:W3CDTF">2023-08-24T08:10:00Z</dcterms:created>
  <dcterms:modified xsi:type="dcterms:W3CDTF">2023-08-30T05:38:00Z</dcterms:modified>
</cp:coreProperties>
</file>